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197E">
      <w:pPr>
        <w:spacing w:after="312" w:afterLines="100"/>
        <w:jc w:val="center"/>
        <w:rPr>
          <w:rFonts w:ascii="仿宋" w:hAnsi="仿宋" w:eastAsia="仿宋"/>
          <w:b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 xml:space="preserve">报 价 函 </w:t>
      </w:r>
    </w:p>
    <w:p w14:paraId="3D26CCD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val="en-US" w:eastAsia="zh-CN"/>
        </w:rPr>
        <w:t>滨江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</w:rPr>
        <w:t>校区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  <w:lang w:val="en-US" w:eastAsia="zh-CN"/>
        </w:rPr>
        <w:t>后勤楼一楼6号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29"/>
          <w:szCs w:val="29"/>
        </w:rPr>
        <w:t>门面房租金评估采购</w:t>
      </w:r>
      <w:bookmarkStart w:id="0" w:name="_GoBack"/>
      <w:bookmarkEnd w:id="0"/>
    </w:p>
    <w:p w14:paraId="04C9C744">
      <w:pPr>
        <w:rPr>
          <w:rFonts w:hint="eastAsia" w:ascii="仿宋" w:hAnsi="仿宋" w:eastAsia="仿宋_GB2312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项目编号:</w:t>
      </w:r>
      <w:r>
        <w:rPr>
          <w:rFonts w:hint="eastAsia" w:ascii="仿宋_GB2312" w:eastAsia="仿宋_GB2312"/>
          <w:sz w:val="28"/>
          <w:szCs w:val="28"/>
        </w:rPr>
        <w:t xml:space="preserve"> MASSZ20250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</w:p>
    <w:p w14:paraId="1E4B765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项目内容: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A69BFB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报价：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</w:rPr>
        <w:t>元（小写），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000000"/>
          <w:sz w:val="32"/>
        </w:rPr>
        <w:t xml:space="preserve"> 元（大写）。</w:t>
      </w:r>
    </w:p>
    <w:p w14:paraId="579B12B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 xml:space="preserve">      </w:t>
      </w:r>
      <w:r>
        <w:rPr>
          <w:rFonts w:hint="eastAsia" w:ascii="仿宋" w:hAnsi="仿宋" w:eastAsia="仿宋"/>
          <w:b/>
          <w:color w:val="FF0000"/>
          <w:sz w:val="32"/>
        </w:rPr>
        <w:t>（大小写不一致的，以大写为准）</w:t>
      </w:r>
    </w:p>
    <w:p w14:paraId="5BB1507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承诺响应该项目公告要求的内容及国家行业等相关规范标准。</w:t>
      </w:r>
    </w:p>
    <w:p w14:paraId="32BD56C4">
      <w:pPr>
        <w:rPr>
          <w:rFonts w:ascii="仿宋" w:hAnsi="仿宋" w:eastAsia="仿宋"/>
          <w:b/>
          <w:color w:val="000000"/>
          <w:sz w:val="32"/>
        </w:rPr>
      </w:pPr>
    </w:p>
    <w:p w14:paraId="5000D18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附件：</w:t>
      </w:r>
      <w:r>
        <w:rPr>
          <w:rFonts w:hint="eastAsia" w:ascii="仿宋" w:hAnsi="仿宋" w:eastAsia="仿宋"/>
          <w:b/>
          <w:color w:val="FF0000"/>
          <w:sz w:val="32"/>
        </w:rPr>
        <w:t>（加盖单位公章）</w:t>
      </w:r>
    </w:p>
    <w:p w14:paraId="746E87CC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1.营业执照；</w:t>
      </w:r>
    </w:p>
    <w:p w14:paraId="23F1E85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2.地市级及以上财政部门备案文件；</w:t>
      </w:r>
    </w:p>
    <w:p w14:paraId="3F3894E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3.其他资质文件。</w:t>
      </w:r>
    </w:p>
    <w:p w14:paraId="55E4D2B1">
      <w:pPr>
        <w:rPr>
          <w:rFonts w:ascii="仿宋" w:hAnsi="仿宋" w:eastAsia="仿宋"/>
          <w:b/>
          <w:color w:val="000000"/>
          <w:sz w:val="32"/>
        </w:rPr>
      </w:pPr>
    </w:p>
    <w:p w14:paraId="556AF3C7">
      <w:pPr>
        <w:rPr>
          <w:rFonts w:ascii="仿宋" w:hAnsi="仿宋" w:eastAsia="仿宋"/>
          <w:b/>
          <w:color w:val="000000"/>
          <w:sz w:val="32"/>
        </w:rPr>
      </w:pPr>
    </w:p>
    <w:p w14:paraId="48968798">
      <w:pPr>
        <w:rPr>
          <w:rFonts w:ascii="仿宋" w:hAnsi="仿宋" w:eastAsia="仿宋"/>
          <w:b/>
          <w:color w:val="000000"/>
          <w:sz w:val="32"/>
        </w:rPr>
      </w:pPr>
    </w:p>
    <w:p w14:paraId="3083DB95">
      <w:pPr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单位：（盖章）</w:t>
      </w:r>
    </w:p>
    <w:p w14:paraId="5C43880D">
      <w:pPr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日期：</w:t>
      </w:r>
    </w:p>
    <w:p w14:paraId="155C58C3">
      <w:pPr>
        <w:pStyle w:val="4"/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联系人及电话：</w:t>
      </w:r>
    </w:p>
    <w:p w14:paraId="7E0895A1"/>
    <w:p w14:paraId="4E546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2E5E"/>
    <w:rsid w:val="161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2025-12-08T07:56:00Z</dcterms:created>
  <dc:creator>min</dc:creator>
  <cp:lastModifiedBy>min</cp:lastModifiedBy>
  <dcterms:modified xsi:type="dcterms:W3CDTF">2025-12-08T08:00:49Z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CA2548AF4FB2442D9F82534C36749572_11</vt:lpwstr>
  </property>
  <property fmtid="{D5CDD505-2E9C-101B-9397-08002B2CF9AE}" pid="4" name="KSOTemplateDocerSaveRecord">
    <vt:lpwstr>eyJoZGlkIjoiNzhiOGQyYzI5ZWY5ZGZhYTRmOWJhNzYzMjA1ODI4MTMiLCJ1c2VySWQiOiIzNDc1Nzc4OTgifQ==</vt:lpwstr>
  </property>
</Properties>
</file>